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1B" w:rsidRPr="000236D1" w:rsidRDefault="003B7FD6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  <w:proofErr w:type="gramStart"/>
      <w:r w:rsidRPr="000236D1">
        <w:rPr>
          <w:rFonts w:eastAsia="Times New Roman" w:cstheme="minorHAnsi"/>
          <w:b/>
          <w:color w:val="444444"/>
          <w:sz w:val="24"/>
          <w:szCs w:val="24"/>
        </w:rPr>
        <w:t>artCentral</w:t>
      </w:r>
      <w:proofErr w:type="gramEnd"/>
    </w:p>
    <w:p w:rsidR="003B7FD6" w:rsidRPr="000236D1" w:rsidRDefault="003B7FD6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  <w:r w:rsidRPr="000236D1">
        <w:rPr>
          <w:rFonts w:eastAsia="Times New Roman" w:cstheme="minorHAnsi"/>
          <w:b/>
          <w:color w:val="444444"/>
          <w:sz w:val="24"/>
          <w:szCs w:val="24"/>
        </w:rPr>
        <w:t>Exhibition Participation Agreement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9910CA" w:rsidRPr="000236D1" w:rsidRDefault="009910CA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I,________________________________________________________,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henceforth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referred to as the Artist, hereby release artCentral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and the Joplin Regional Artists Coalition (JRAC)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, 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their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directors and members, henceforth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referred to as artCentral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and </w:t>
      </w:r>
      <w:r w:rsidR="00C833AF">
        <w:rPr>
          <w:rFonts w:eastAsia="Times New Roman" w:cstheme="minorHAnsi"/>
          <w:color w:val="444444"/>
          <w:sz w:val="24"/>
          <w:szCs w:val="24"/>
        </w:rPr>
        <w:t>JRAC</w:t>
      </w:r>
      <w:r w:rsidRPr="000236D1">
        <w:rPr>
          <w:rFonts w:eastAsia="Times New Roman" w:cstheme="minorHAnsi"/>
          <w:color w:val="444444"/>
          <w:sz w:val="24"/>
          <w:szCs w:val="24"/>
        </w:rPr>
        <w:t>, from any liability for loss, vandalism, theft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,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d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amage or destruction of 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my art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work </w:t>
      </w:r>
      <w:r w:rsidRPr="000236D1">
        <w:rPr>
          <w:rFonts w:eastAsia="Times New Roman" w:cstheme="minorHAnsi"/>
          <w:color w:val="444444"/>
          <w:sz w:val="24"/>
          <w:szCs w:val="24"/>
        </w:rPr>
        <w:t>while being transported to or from the above named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artCentral, henceforth referred to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as the  Gallery. In addition, I, the Artist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, do 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hereby release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from liability </w:t>
      </w:r>
      <w:r w:rsidRPr="000236D1">
        <w:rPr>
          <w:rFonts w:eastAsia="Times New Roman" w:cstheme="minorHAnsi"/>
          <w:color w:val="444444"/>
          <w:sz w:val="24"/>
          <w:szCs w:val="24"/>
        </w:rPr>
        <w:t>the Gallery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and </w:t>
      </w:r>
      <w:r w:rsidR="00C833AF">
        <w:rPr>
          <w:rFonts w:eastAsia="Times New Roman" w:cstheme="minorHAnsi"/>
          <w:color w:val="444444"/>
          <w:sz w:val="24"/>
          <w:szCs w:val="24"/>
        </w:rPr>
        <w:t>JRAC</w:t>
      </w:r>
      <w:r w:rsidR="00C833AF">
        <w:rPr>
          <w:rFonts w:eastAsia="Times New Roman" w:cstheme="minorHAnsi"/>
          <w:color w:val="444444"/>
          <w:sz w:val="24"/>
          <w:szCs w:val="24"/>
        </w:rPr>
        <w:t>, their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agents and employees should any loss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,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vandalism, theft, damage or destruction occur to my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art </w:t>
      </w:r>
      <w:r w:rsidRPr="000236D1">
        <w:rPr>
          <w:rFonts w:eastAsia="Times New Roman" w:cstheme="minorHAnsi"/>
          <w:color w:val="444444"/>
          <w:sz w:val="24"/>
          <w:szCs w:val="24"/>
        </w:rPr>
        <w:t>work while on display at the Gallery or in a Satellite of the Gallery.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I, the Artist, agr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ee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to assume all liability for my negligence and the negligence of artCentral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and</w:t>
      </w:r>
      <w:bookmarkStart w:id="0" w:name="_GoBack"/>
      <w:bookmarkEnd w:id="0"/>
      <w:r w:rsidR="00C833A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C833AF">
        <w:rPr>
          <w:rFonts w:eastAsia="Times New Roman" w:cstheme="minorHAnsi"/>
          <w:color w:val="444444"/>
          <w:sz w:val="24"/>
          <w:szCs w:val="24"/>
        </w:rPr>
        <w:t>JRAC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for damages to persons, propert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y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 xml:space="preserve"> and the Gallery caused by the A</w:t>
      </w:r>
      <w:r w:rsidRPr="000236D1">
        <w:rPr>
          <w:rFonts w:eastAsia="Times New Roman" w:cstheme="minorHAnsi"/>
          <w:color w:val="444444"/>
          <w:sz w:val="24"/>
          <w:szCs w:val="24"/>
        </w:rPr>
        <w:t>rtist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’s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work and display exhibi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t. I, the Artist, further agree to indemnify </w:t>
      </w:r>
      <w:r w:rsidRPr="000236D1">
        <w:rPr>
          <w:rFonts w:eastAsia="Times New Roman" w:cstheme="minorHAnsi"/>
          <w:color w:val="444444"/>
          <w:sz w:val="24"/>
          <w:szCs w:val="24"/>
        </w:rPr>
        <w:t>and hold harmless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the Gallery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and </w:t>
      </w:r>
      <w:r w:rsidR="00C833AF">
        <w:rPr>
          <w:rFonts w:eastAsia="Times New Roman" w:cstheme="minorHAnsi"/>
          <w:color w:val="444444"/>
          <w:sz w:val="24"/>
          <w:szCs w:val="24"/>
        </w:rPr>
        <w:t>JRAC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from any and all liability that may arise by reason of my, the Artist’s, display and exhibit at the Galler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y, including but not limited to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injury to persons and property, the payment of any royalties and the payment of any damages for copyright infringement.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510D2B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______________________________________________________________________________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Signed, 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>he Artist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  <w:t>Date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510D2B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______________________________________________</w:t>
      </w:r>
      <w:r w:rsidR="000236D1">
        <w:rPr>
          <w:rFonts w:eastAsia="Times New Roman" w:cstheme="minorHAnsi"/>
          <w:color w:val="444444"/>
          <w:sz w:val="24"/>
          <w:szCs w:val="24"/>
        </w:rPr>
        <w:t>_</w:t>
      </w: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 xml:space="preserve">Print Name 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of 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>he Artist</w:t>
      </w:r>
    </w:p>
    <w:p w:rsidR="00E1181B" w:rsidRDefault="00E1181B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p w:rsidR="00EE1816" w:rsidRDefault="00EE1816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p w:rsidR="00EE1816" w:rsidRDefault="00EE1816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sectPr w:rsidR="00EE1816" w:rsidSect="00EE1816">
      <w:pgSz w:w="12240" w:h="15840"/>
      <w:pgMar w:top="54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58" w:rsidRDefault="00E52058" w:rsidP="00334A94">
      <w:pPr>
        <w:spacing w:after="0" w:line="240" w:lineRule="auto"/>
      </w:pPr>
      <w:r>
        <w:separator/>
      </w:r>
    </w:p>
  </w:endnote>
  <w:endnote w:type="continuationSeparator" w:id="0">
    <w:p w:rsidR="00E52058" w:rsidRDefault="00E52058" w:rsidP="003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58" w:rsidRDefault="00E52058" w:rsidP="00334A94">
      <w:pPr>
        <w:spacing w:after="0" w:line="240" w:lineRule="auto"/>
      </w:pPr>
      <w:r>
        <w:separator/>
      </w:r>
    </w:p>
  </w:footnote>
  <w:footnote w:type="continuationSeparator" w:id="0">
    <w:p w:rsidR="00E52058" w:rsidRDefault="00E52058" w:rsidP="0033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72"/>
    <w:multiLevelType w:val="multilevel"/>
    <w:tmpl w:val="AB4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4478"/>
    <w:multiLevelType w:val="multilevel"/>
    <w:tmpl w:val="050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0236D1"/>
    <w:rsid w:val="00061501"/>
    <w:rsid w:val="00077F3F"/>
    <w:rsid w:val="00086EBB"/>
    <w:rsid w:val="00196E1C"/>
    <w:rsid w:val="0021770E"/>
    <w:rsid w:val="00230170"/>
    <w:rsid w:val="0023592B"/>
    <w:rsid w:val="00257BDD"/>
    <w:rsid w:val="0029070E"/>
    <w:rsid w:val="002B676C"/>
    <w:rsid w:val="00334A94"/>
    <w:rsid w:val="00356C79"/>
    <w:rsid w:val="003B7FD6"/>
    <w:rsid w:val="005058BC"/>
    <w:rsid w:val="00510D2B"/>
    <w:rsid w:val="005119A3"/>
    <w:rsid w:val="00525DAA"/>
    <w:rsid w:val="00591EBB"/>
    <w:rsid w:val="0059697B"/>
    <w:rsid w:val="006808BF"/>
    <w:rsid w:val="006B7B03"/>
    <w:rsid w:val="006F5A3D"/>
    <w:rsid w:val="0074239B"/>
    <w:rsid w:val="008735FF"/>
    <w:rsid w:val="00987104"/>
    <w:rsid w:val="009910CA"/>
    <w:rsid w:val="00B94018"/>
    <w:rsid w:val="00C833AF"/>
    <w:rsid w:val="00D059EA"/>
    <w:rsid w:val="00DB1B02"/>
    <w:rsid w:val="00E1181B"/>
    <w:rsid w:val="00E2469A"/>
    <w:rsid w:val="00E52058"/>
    <w:rsid w:val="00ED16FA"/>
    <w:rsid w:val="00ED4E71"/>
    <w:rsid w:val="00EE1816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%20Central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Central</dc:creator>
  <cp:lastModifiedBy>Owner</cp:lastModifiedBy>
  <cp:revision>3</cp:revision>
  <cp:lastPrinted>2020-08-08T20:40:00Z</cp:lastPrinted>
  <dcterms:created xsi:type="dcterms:W3CDTF">2022-12-22T20:02:00Z</dcterms:created>
  <dcterms:modified xsi:type="dcterms:W3CDTF">2022-12-22T20:55:00Z</dcterms:modified>
</cp:coreProperties>
</file>